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«Думай, что плетешь!», или</w:t>
      </w:r>
      <w:proofErr w:type="gramStart"/>
      <w:r w:rsidRPr="00BA5570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 К</w:t>
      </w:r>
      <w:proofErr w:type="gramEnd"/>
      <w:r w:rsidRPr="00BA5570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ак вести себя ребенку в ситуации </w:t>
      </w:r>
      <w:proofErr w:type="spellStart"/>
      <w:r w:rsidRPr="00BA5570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кибербуллинга</w:t>
      </w:r>
      <w:proofErr w:type="spellEnd"/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КОГО, ЗАЧЕМ И КАК</w:t>
      </w:r>
    </w:p>
    <w:tbl>
      <w:tblPr>
        <w:tblW w:w="9800" w:type="dxa"/>
        <w:tblCellMar>
          <w:left w:w="0" w:type="dxa"/>
          <w:right w:w="0" w:type="dxa"/>
        </w:tblCellMar>
        <w:tblLook w:val="04A0"/>
      </w:tblPr>
      <w:tblGrid>
        <w:gridCol w:w="9800"/>
      </w:tblGrid>
      <w:tr w:rsidR="007F72B6" w:rsidRPr="00BA5570" w:rsidTr="007F72B6"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Участники: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школьники подросткового возраста.</w:t>
            </w:r>
          </w:p>
        </w:tc>
      </w:tr>
      <w:tr w:rsidR="007F72B6" w:rsidRPr="00BA5570" w:rsidTr="007F72B6"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развивать конструктивные стратегии поведения при 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кибербуллинге</w:t>
            </w:r>
            <w:proofErr w:type="spellEnd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72B6" w:rsidRPr="00BA5570" w:rsidTr="007F72B6"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создать условия для расширения знаний о себе и повышения психологической культуры;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развивать и стимулировать интерес и внимание к другим людям;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создать условия для развития критического мышления, способности к прогнозированию и предвосхищению;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развивать умение объективно анализировать ситуацию;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способствовать расширению поведенческого репертуара, стратегий рефлексии.</w:t>
            </w:r>
          </w:p>
        </w:tc>
      </w:tr>
      <w:tr w:rsidR="007F72B6" w:rsidRPr="00BA5570" w:rsidTr="007F72B6"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маркер, планшет, распечатанные комментарии, футболки, краски по ткани, губки для красок, палитры, влажные салфетки, шаблоны 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мерча</w:t>
            </w:r>
            <w:proofErr w:type="spellEnd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резиновые браслеты, веревка.</w:t>
            </w:r>
            <w:proofErr w:type="gramEnd"/>
          </w:p>
        </w:tc>
      </w:tr>
      <w:tr w:rsidR="007F72B6" w:rsidRPr="00BA5570" w:rsidTr="007F72B6"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проведения: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120 минут.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10 мин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 1. Подготовительный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Чтобы подготовиться к занятию, узнайте больше о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кибербуллинге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 Смотрите шпаргалку.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Здравствуйте, ребята! Сегодня предлагаю поговорить о том, в чем вы понимаете намного больше взрослых. О социальных сетях.</w:t>
      </w:r>
    </w:p>
    <w:tbl>
      <w:tblPr>
        <w:tblW w:w="7567" w:type="dxa"/>
        <w:shd w:val="clear" w:color="auto" w:fill="D3EDF5"/>
        <w:tblCellMar>
          <w:left w:w="0" w:type="dxa"/>
          <w:right w:w="0" w:type="dxa"/>
        </w:tblCellMar>
        <w:tblLook w:val="04A0"/>
      </w:tblPr>
      <w:tblGrid>
        <w:gridCol w:w="410"/>
        <w:gridCol w:w="7157"/>
      </w:tblGrid>
      <w:tr w:rsidR="007F72B6" w:rsidRPr="00BA5570" w:rsidTr="007F72B6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BB36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BB3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для обсуждения: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BB36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BB36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 ли вы используете свой телефон как способ получения приятных эмоций?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Предложите участникам встать в круг. Круг составьте из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бейджиков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хейтера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, положите их на пол лицевой стороной вниз. Встаньте в круг вместе с участниками.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Прежде чем мы начнем, предлагаю вам познакомиться поближе. Сейчас я буду задавать вам вопросы, кто услышит себя, сделайте шаг вперед. Найдите глазами себе пару, хлопните ладошкой о ладошку партнера.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Задайте вопросы:</w:t>
      </w:r>
      <w:r w:rsidRPr="00BA5570">
        <w:rPr>
          <w:rFonts w:ascii="Times New Roman" w:hAnsi="Times New Roman" w:cs="Times New Roman"/>
          <w:sz w:val="24"/>
          <w:szCs w:val="24"/>
          <w:lang w:eastAsia="ru-RU"/>
        </w:rPr>
        <w:br/>
        <w:t>– Кто зарегистрирован в социальной сети?</w:t>
      </w:r>
      <w:r w:rsidRPr="00BA5570">
        <w:rPr>
          <w:rFonts w:ascii="Times New Roman" w:hAnsi="Times New Roman" w:cs="Times New Roman"/>
          <w:sz w:val="24"/>
          <w:szCs w:val="24"/>
          <w:lang w:eastAsia="ru-RU"/>
        </w:rPr>
        <w:br/>
        <w:t>– Кто есть в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инстаграме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BA5570">
        <w:rPr>
          <w:rFonts w:ascii="Times New Roman" w:hAnsi="Times New Roman" w:cs="Times New Roman"/>
          <w:sz w:val="24"/>
          <w:szCs w:val="24"/>
          <w:lang w:eastAsia="ru-RU"/>
        </w:rPr>
        <w:br/>
        <w:t>– Кто сегодня уже был там?</w:t>
      </w:r>
      <w:r w:rsidRPr="00BA557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 Кто смотрит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видеоблоги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BA5570">
        <w:rPr>
          <w:rFonts w:ascii="Times New Roman" w:hAnsi="Times New Roman" w:cs="Times New Roman"/>
          <w:sz w:val="24"/>
          <w:szCs w:val="24"/>
          <w:lang w:eastAsia="ru-RU"/>
        </w:rPr>
        <w:br/>
        <w:t>– У кого более 50 подписчиков?</w:t>
      </w:r>
      <w:r w:rsidRPr="00BA5570">
        <w:rPr>
          <w:rFonts w:ascii="Times New Roman" w:hAnsi="Times New Roman" w:cs="Times New Roman"/>
          <w:sz w:val="24"/>
          <w:szCs w:val="24"/>
          <w:lang w:eastAsia="ru-RU"/>
        </w:rPr>
        <w:br/>
        <w:t>– А кто хотел бы иметь много подписчиков?</w:t>
      </w:r>
      <w:r w:rsidRPr="00BA5570">
        <w:rPr>
          <w:rFonts w:ascii="Times New Roman" w:hAnsi="Times New Roman" w:cs="Times New Roman"/>
          <w:sz w:val="24"/>
          <w:szCs w:val="24"/>
          <w:lang w:eastAsia="ru-RU"/>
        </w:rPr>
        <w:br/>
        <w:t>– Кто хоть раз получал негативные комментарии в сети в свой адрес?</w:t>
      </w:r>
      <w:r w:rsidRPr="00BA5570">
        <w:rPr>
          <w:rFonts w:ascii="Times New Roman" w:hAnsi="Times New Roman" w:cs="Times New Roman"/>
          <w:sz w:val="24"/>
          <w:szCs w:val="24"/>
          <w:lang w:eastAsia="ru-RU"/>
        </w:rPr>
        <w:br/>
        <w:t>– А кто писал негативные комментарии?</w:t>
      </w:r>
    </w:p>
    <w:tbl>
      <w:tblPr>
        <w:tblW w:w="7567" w:type="dxa"/>
        <w:shd w:val="clear" w:color="auto" w:fill="D3EDF5"/>
        <w:tblCellMar>
          <w:left w:w="0" w:type="dxa"/>
          <w:right w:w="0" w:type="dxa"/>
        </w:tblCellMar>
        <w:tblLook w:val="04A0"/>
      </w:tblPr>
      <w:tblGrid>
        <w:gridCol w:w="410"/>
        <w:gridCol w:w="7157"/>
      </w:tblGrid>
      <w:tr w:rsidR="007F72B6" w:rsidRPr="00BA5570" w:rsidTr="007F72B6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для обсуждения: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 считаете, какую тему мы сегодня будем обсуждать?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Предлагаю вам сегодня посмотреть, как происходит общение в сети и как противостоять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кибербуллингу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рассказать участникам о профилях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Бьюти-блогер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 – автор и обладатель </w:t>
      </w:r>
      <w:proofErr w:type="spellStart"/>
      <w:proofErr w:type="gram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интернет-проекта</w:t>
      </w:r>
      <w:proofErr w:type="spellEnd"/>
      <w:proofErr w:type="gram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, посвященного теме красоты, ухода за телом, макияжа и косметики.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Геймер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 – человек, играющий в видеоигры.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Геймеры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считаются новой субкультурой и вошли в этот список в 2013 году после признания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киберспорта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Фуд-блогер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ведущий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блог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, посвященный еде, приготовлению блюд.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Хейтер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 (враг, ненавистник, агрессор) (от англ.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 – ненависть) – человек, который испытывает ненависть или неприязнь к какому-либо человеку.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Хейтеры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 устраивают травлю и осуждают творчество, которое пришлось им не по вкусу. Считают свое мнение единственно правильным, ведут агрессивные действия по отношению к автору не понравившегося им творчества.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70 мин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 2. Основной этап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Ролевая игра «Ярмарка тщеславия»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Посмотрите, на полу по кругу </w:t>
      </w:r>
      <w:proofErr w:type="gram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разложены</w:t>
      </w:r>
      <w:proofErr w:type="gram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бейджи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 Сейчас никому ничего не </w:t>
      </w:r>
      <w:proofErr w:type="gram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говорите</w:t>
      </w:r>
      <w:proofErr w:type="gram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и не показывайте, выберите себе один. У каждого из вас определенный профиль в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инстаграме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бьюти-блогер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геймер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фуд-блогер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Познакомьте участников со значениями профилей. Предложите ребятам и другой вариант игры на выбор: создать профиль в социальной сети, пользующейся максимальной популярностью, по принципу коллажа. Подготовьте для этого материалы: журналы, картинки, маркеры, ручки, ножницы.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Ознакомьтесь с «вашим» профилем в течение минуты. Подготовьте презентацию своего профиля так, чтобы количество ваших подписчиков увеличилось втрое. Вы имеете право исправить, дополнить данный профиль с помощью картинок, дополнительных надписей.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Подойдите к </w:t>
      </w:r>
      <w:proofErr w:type="gram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участнику, вытянувшему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хейтера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и объясните</w:t>
      </w:r>
      <w:proofErr w:type="gram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ему его задачу.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Тебе досталась роль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хейтера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 Твоя задача после презентации участниками своих профилей написать и приклеить каждому негативный комментарий, озвучить его. Можешь выбрать из </w:t>
      </w:r>
      <w:proofErr w:type="gram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готовых</w:t>
      </w:r>
      <w:proofErr w:type="gram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мы взяли в сети интернет. Можешь придумать сам. После этого надевай на руку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блогера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резинку с веревкой и держи ее.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Если участник в роли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хейтера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не знает, как прокомментировать профили, предложите варианты фраз: «Эта прическа делает тебя старше лет на 10!», «Сначала научись готовить, а потом в сеть выкладывай!», «Эту игру любой шестилетка пройдет за 10 минут и с закрытыми глазами».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Спустя минуту предложите участникам презентовать свои профили. После презентации задайте вопрос.</w:t>
      </w:r>
    </w:p>
    <w:tbl>
      <w:tblPr>
        <w:tblW w:w="7567" w:type="dxa"/>
        <w:shd w:val="clear" w:color="auto" w:fill="D3EDF5"/>
        <w:tblCellMar>
          <w:left w:w="0" w:type="dxa"/>
          <w:right w:w="0" w:type="dxa"/>
        </w:tblCellMar>
        <w:tblLook w:val="04A0"/>
      </w:tblPr>
      <w:tblGrid>
        <w:gridCol w:w="410"/>
        <w:gridCol w:w="7157"/>
      </w:tblGrid>
      <w:tr w:rsidR="007F72B6" w:rsidRPr="00BA5570" w:rsidTr="007F72B6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для обсуждения: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 считаете, как изменились данные профили в условиях самоизоляции?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После обсуждения объявите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хейтера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сегодня одного из участников я попросила помочь нам и побыть в роли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хейтера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7567" w:type="dxa"/>
        <w:shd w:val="clear" w:color="auto" w:fill="D3EDF5"/>
        <w:tblCellMar>
          <w:left w:w="0" w:type="dxa"/>
          <w:right w:w="0" w:type="dxa"/>
        </w:tblCellMar>
        <w:tblLook w:val="04A0"/>
      </w:tblPr>
      <w:tblGrid>
        <w:gridCol w:w="410"/>
        <w:gridCol w:w="7157"/>
      </w:tblGrid>
      <w:tr w:rsidR="007F72B6" w:rsidRPr="00BA5570" w:rsidTr="007F72B6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рефлексии: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такой 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хейтер</w:t>
            </w:r>
            <w:proofErr w:type="spellEnd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Насколько часто вы встречаетесь с 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хейтом</w:t>
            </w:r>
            <w:proofErr w:type="spellEnd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 – это человек, который агрессивно ведет себя в сети, занимается травлей других.</w:t>
      </w:r>
    </w:p>
    <w:tbl>
      <w:tblPr>
        <w:tblW w:w="7567" w:type="dxa"/>
        <w:shd w:val="clear" w:color="auto" w:fill="D3EDF5"/>
        <w:tblCellMar>
          <w:left w:w="0" w:type="dxa"/>
          <w:right w:w="0" w:type="dxa"/>
        </w:tblCellMar>
        <w:tblLook w:val="04A0"/>
      </w:tblPr>
      <w:tblGrid>
        <w:gridCol w:w="410"/>
        <w:gridCol w:w="7157"/>
      </w:tblGrid>
      <w:tr w:rsidR="007F72B6" w:rsidRPr="00BA5570" w:rsidTr="007F72B6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рефлексии: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 чем отличие 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хейта</w:t>
            </w:r>
            <w:proofErr w:type="spellEnd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 критики?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Хейт</w:t>
            </w:r>
            <w:proofErr w:type="spellEnd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это всегда насилие?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Упражнение «Паук и его жертвы»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Итак,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участник-хейтер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, оставьте свои негативные комментарии каждому и озвучьте их. И еще у него есть веревка, он будет надевать ее вам на руку.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После того как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оставил комментарии, предложите участникам выстроиться в круг, в центре круга должен быть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7567" w:type="dxa"/>
        <w:shd w:val="clear" w:color="auto" w:fill="D3EDF5"/>
        <w:tblCellMar>
          <w:left w:w="0" w:type="dxa"/>
          <w:right w:w="0" w:type="dxa"/>
        </w:tblCellMar>
        <w:tblLook w:val="04A0"/>
      </w:tblPr>
      <w:tblGrid>
        <w:gridCol w:w="410"/>
        <w:gridCol w:w="7157"/>
      </w:tblGrid>
      <w:tr w:rsidR="007F72B6" w:rsidRPr="00BA5570" w:rsidTr="007F72B6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похоже на сеть интернет?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вы сейчас чувствуете, когда вам оставили негативный комментарий, и прикрепили веревкой?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А вот теперь представьте, что бы вы сделали, если бы это реально произошло в сети. Возможно, уже происходило.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Попросите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хейтера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помочь вам и притянуть веревки сильнее.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А теперь вместе подумаем, как ведут себя другие люди. Как они реагируют на агрессию в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 Предлагаю обсудить и продемонстрировать с веревками.</w:t>
      </w:r>
    </w:p>
    <w:tbl>
      <w:tblPr>
        <w:tblW w:w="7567" w:type="dxa"/>
        <w:shd w:val="clear" w:color="auto" w:fill="D3EDF5"/>
        <w:tblCellMar>
          <w:left w:w="0" w:type="dxa"/>
          <w:right w:w="0" w:type="dxa"/>
        </w:tblCellMar>
        <w:tblLook w:val="04A0"/>
      </w:tblPr>
      <w:tblGrid>
        <w:gridCol w:w="410"/>
        <w:gridCol w:w="7157"/>
      </w:tblGrid>
      <w:tr w:rsidR="007F72B6" w:rsidRPr="00BA5570" w:rsidTr="007F72B6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рефлексии: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Какова наша реакция, когда нас 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хейтят</w:t>
            </w:r>
            <w:proofErr w:type="spellEnd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наша реакция именно такая?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 какие слабые стороны давит 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хейтер</w:t>
            </w:r>
            <w:proofErr w:type="spellEnd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Почему?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Обсудите варианты реакций на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хейт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7567" w:type="dxa"/>
        <w:tblCellMar>
          <w:left w:w="0" w:type="dxa"/>
          <w:right w:w="0" w:type="dxa"/>
        </w:tblCellMar>
        <w:tblLook w:val="04A0"/>
      </w:tblPr>
      <w:tblGrid>
        <w:gridCol w:w="5716"/>
        <w:gridCol w:w="1851"/>
      </w:tblGrid>
      <w:tr w:rsidR="007F72B6" w:rsidRPr="00BA5570" w:rsidTr="007F72B6">
        <w:tc>
          <w:tcPr>
            <w:tcW w:w="3780" w:type="dxa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реакций на </w:t>
            </w:r>
            <w:proofErr w:type="spellStart"/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хейт</w:t>
            </w:r>
            <w:proofErr w:type="spellEnd"/>
          </w:p>
        </w:tc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2B6" w:rsidRPr="00BA5570" w:rsidTr="007F72B6">
        <w:tc>
          <w:tcPr>
            <w:tcW w:w="3780" w:type="dxa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Реакция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</w:tc>
      </w:tr>
      <w:tr w:rsidR="007F72B6" w:rsidRPr="00BA5570" w:rsidTr="007F72B6"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12" name="Рисунок 12" descr="https://e.profkiosk.ru/service_tbn2/bftmv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.profkiosk.ru/service_tbn2/bftmv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Уйти, проигнорировать, заблокировать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13" name="Рисунок 13" descr="https://e.profkiosk.ru/service_tbn2/bftmv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.profkiosk.ru/service_tbn2/bftmv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Бросить веревку, снять браслет</w:t>
            </w:r>
          </w:p>
        </w:tc>
      </w:tr>
      <w:tr w:rsidR="007F72B6" w:rsidRPr="00BA5570" w:rsidTr="007F72B6"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14" name="Рисунок 14" descr="https://e.profkiosk.ru/service_tbn2/bftmv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.profkiosk.ru/service_tbn2/bftmv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Начать демонстрировать ответную агрессию, отвечать, сопротивляться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15" name="Рисунок 15" descr="https://e.profkiosk.ru/service_tbn2/bftmv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.profkiosk.ru/service_tbn2/bftmv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Натягивается веревка, кто кого, борьба</w:t>
            </w:r>
          </w:p>
        </w:tc>
      </w:tr>
      <w:tr w:rsidR="007F72B6" w:rsidRPr="00BA5570" w:rsidTr="007F72B6"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16" name="Рисунок 16" descr="https://e.profkiosk.ru/service_tbn2/bftmv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.profkiosk.ru/service_tbn2/bftmv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Пойти на контакт, шутить, 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юморить</w:t>
            </w:r>
            <w:proofErr w:type="spellEnd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подружиться с 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хейтером</w:t>
            </w:r>
            <w:proofErr w:type="spellEnd"/>
          </w:p>
        </w:tc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17" name="Рисунок 17" descr="https://e.profkiosk.ru/service_tbn2/bftmv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.profkiosk.ru/service_tbn2/bftmv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Сближение с 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хейтером</w:t>
            </w:r>
            <w:proofErr w:type="spellEnd"/>
          </w:p>
        </w:tc>
      </w:tr>
      <w:tr w:rsidR="007F72B6" w:rsidRPr="00BA5570" w:rsidTr="007F72B6"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18" name="Рисунок 18" descr="https://e.profkiosk.ru/service_tbn2/bftmv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.profkiosk.ru/service_tbn2/bftmv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Попросить помощи у друзей, взрослых, в школе и дома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19" name="Рисунок 19" descr="https://e.profkiosk.ru/service_tbn2/bftmv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.profkiosk.ru/service_tbn2/bftmv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Взять за руку соседа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67" w:type="dxa"/>
        <w:shd w:val="clear" w:color="auto" w:fill="D3EDF5"/>
        <w:tblCellMar>
          <w:left w:w="0" w:type="dxa"/>
          <w:right w:w="0" w:type="dxa"/>
        </w:tblCellMar>
        <w:tblLook w:val="04A0"/>
      </w:tblPr>
      <w:tblGrid>
        <w:gridCol w:w="410"/>
        <w:gridCol w:w="7157"/>
      </w:tblGrid>
      <w:tr w:rsidR="007F72B6" w:rsidRPr="00BA5570" w:rsidTr="007F72B6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варианты, на ваш взгляд, будут наиболее конструктивны и помогут справиться с </w:t>
            </w:r>
            <w:proofErr w:type="spellStart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кибербуллингом</w:t>
            </w:r>
            <w:proofErr w:type="spellEnd"/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 сети?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К наиболее адаптивным вариантам реагирования (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копинг-стратегиям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) относятся те, что направлены непосредственно на разрешение проблемной ситуации и на поиск социальной </w:t>
      </w:r>
      <w:r w:rsidRPr="00BA5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поддержки. Однако у таких стратегий есть свои специфические особенности. Например, в некоторых ситуациях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проблемы будет игнорировать обидчика – оставить без ответа его сообщения, удалить обидчика. Ребята, итак, целью нашего сегодняшнего занятия было: посмотреть, как происходит общение в сети и как противостоять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кибербуллингу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7567" w:type="dxa"/>
        <w:shd w:val="clear" w:color="auto" w:fill="D3EDF5"/>
        <w:tblCellMar>
          <w:left w:w="0" w:type="dxa"/>
          <w:right w:w="0" w:type="dxa"/>
        </w:tblCellMar>
        <w:tblLook w:val="04A0"/>
      </w:tblPr>
      <w:tblGrid>
        <w:gridCol w:w="410"/>
        <w:gridCol w:w="7157"/>
      </w:tblGrid>
      <w:tr w:rsidR="007F72B6" w:rsidRPr="00BA5570" w:rsidTr="007F72B6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 думаете, мы достигли цели?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5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вы сейчас чувствуете?</w:t>
            </w:r>
          </w:p>
        </w:tc>
      </w:tr>
      <w:tr w:rsidR="007F72B6" w:rsidRPr="00BA5570" w:rsidTr="007F7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tcMar>
              <w:top w:w="0" w:type="dxa"/>
              <w:left w:w="0" w:type="dxa"/>
              <w:bottom w:w="0" w:type="dxa"/>
              <w:right w:w="350" w:type="dxa"/>
            </w:tcMar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DF5"/>
            <w:hideMark/>
          </w:tcPr>
          <w:p w:rsidR="007F72B6" w:rsidRPr="00BA5570" w:rsidRDefault="007F72B6" w:rsidP="007F7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40 мин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 3. Завершающий этап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Предлагаю зафиксировать выработанные нами способы реагирования на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. И сделать это в такой форме. Давайте сделаем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мерч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. То есть это будет футболка с логотипом или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слоганом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Слоган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состоять из глаголов, которые показывают вашу стратегию реагирования на травлю. </w:t>
      </w:r>
      <w:proofErr w:type="gram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Пусть они будут в повелительном наклонении: думай, проверяй, игнорируй, помогай, ищи, вдохновляй, выбирай, блокируй, удаляй, шути.</w:t>
      </w:r>
      <w:proofErr w:type="gram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Если нет подходящего для вас, вы можете его написать самостоятельно из представленных букв. У меня заготовлены футболки, краска и трафареты. Приступайте.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После изготовления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мерчей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предложите участникам надеть футболки. Обсудите смысл, который участники вкладывают в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слоган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или логотип.</w:t>
      </w:r>
    </w:p>
    <w:p w:rsidR="007F72B6" w:rsidRPr="00BA5570" w:rsidRDefault="007F72B6" w:rsidP="007F72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sz w:val="24"/>
          <w:szCs w:val="24"/>
          <w:lang w:eastAsia="ru-RU"/>
        </w:rPr>
        <w:t>Эти футболки можно носить в повседневной жизни, а можно надевать, когда в школе будут проходить недели информатики или психологии. И помогут предостеречь младших школьников от ошибок в общении в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. Интернет – Всемирная паутина. И мы, порой, либо становимся пауками, плетя сети интриг, либо жертвами, когда доверчиво бросаемся в омут общения, </w:t>
      </w:r>
      <w:proofErr w:type="gram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слово</w:t>
      </w:r>
      <w:proofErr w:type="gram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за слово заплетаясь в Паутину неосторожными движениями. Я, так же как и вы, придумала свой 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мерч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>. Это изображение паутины и </w:t>
      </w:r>
      <w:proofErr w:type="spellStart"/>
      <w:r w:rsidRPr="00BA5570">
        <w:rPr>
          <w:rFonts w:ascii="Times New Roman" w:hAnsi="Times New Roman" w:cs="Times New Roman"/>
          <w:sz w:val="24"/>
          <w:szCs w:val="24"/>
          <w:lang w:eastAsia="ru-RU"/>
        </w:rPr>
        <w:t>слоган</w:t>
      </w:r>
      <w:proofErr w:type="spellEnd"/>
      <w:r w:rsidRPr="00BA5570">
        <w:rPr>
          <w:rFonts w:ascii="Times New Roman" w:hAnsi="Times New Roman" w:cs="Times New Roman"/>
          <w:sz w:val="24"/>
          <w:szCs w:val="24"/>
          <w:lang w:eastAsia="ru-RU"/>
        </w:rPr>
        <w:t xml:space="preserve"> «Думай, что плетешь!» Я вам желаю удачи в общении. До новых встреч!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557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29350" cy="6324600"/>
            <wp:effectExtent l="19050" t="0" r="0" b="0"/>
            <wp:docPr id="23" name="Рисунок 23" descr="https://e.profkiosk.ru/service_tbn2/shey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.profkiosk.ru/service_tbn2/shey7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3D" w:rsidRPr="00BA5570" w:rsidRDefault="0098483D" w:rsidP="007F72B6">
      <w:pPr>
        <w:rPr>
          <w:rFonts w:ascii="Times New Roman" w:hAnsi="Times New Roman" w:cs="Times New Roman"/>
          <w:sz w:val="24"/>
          <w:szCs w:val="24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</w:p>
    <w:p w:rsidR="007F72B6" w:rsidRPr="00BA5570" w:rsidRDefault="007F72B6" w:rsidP="007F7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570">
        <w:rPr>
          <w:rFonts w:ascii="Times New Roman" w:hAnsi="Times New Roman" w:cs="Times New Roman"/>
          <w:sz w:val="24"/>
          <w:szCs w:val="24"/>
        </w:rPr>
        <w:lastRenderedPageBreak/>
        <w:t>СПРАВКА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  <w:r w:rsidRPr="00BA5570">
        <w:rPr>
          <w:rFonts w:ascii="Times New Roman" w:hAnsi="Times New Roman" w:cs="Times New Roman"/>
          <w:sz w:val="24"/>
          <w:szCs w:val="24"/>
        </w:rPr>
        <w:t xml:space="preserve"> участникам о профилях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570">
        <w:rPr>
          <w:rFonts w:ascii="Times New Roman" w:hAnsi="Times New Roman" w:cs="Times New Roman"/>
          <w:b/>
          <w:bCs/>
          <w:sz w:val="24"/>
          <w:szCs w:val="24"/>
        </w:rPr>
        <w:t>Бьюти-блогер</w:t>
      </w:r>
      <w:proofErr w:type="spellEnd"/>
      <w:r w:rsidRPr="00BA5570">
        <w:rPr>
          <w:rFonts w:ascii="Times New Roman" w:hAnsi="Times New Roman" w:cs="Times New Roman"/>
          <w:sz w:val="24"/>
          <w:szCs w:val="24"/>
        </w:rPr>
        <w:t xml:space="preserve"> – автор и обладатель </w:t>
      </w:r>
      <w:proofErr w:type="spellStart"/>
      <w:proofErr w:type="gramStart"/>
      <w:r w:rsidRPr="00BA5570">
        <w:rPr>
          <w:rFonts w:ascii="Times New Roman" w:hAnsi="Times New Roman" w:cs="Times New Roman"/>
          <w:sz w:val="24"/>
          <w:szCs w:val="24"/>
        </w:rPr>
        <w:t>интернет-проекта</w:t>
      </w:r>
      <w:proofErr w:type="spellEnd"/>
      <w:proofErr w:type="gramEnd"/>
      <w:r w:rsidRPr="00BA5570">
        <w:rPr>
          <w:rFonts w:ascii="Times New Roman" w:hAnsi="Times New Roman" w:cs="Times New Roman"/>
          <w:sz w:val="24"/>
          <w:szCs w:val="24"/>
        </w:rPr>
        <w:t>, посвященного теме красоты, ухода за телом, макияжа и косметики.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570">
        <w:rPr>
          <w:rFonts w:ascii="Times New Roman" w:hAnsi="Times New Roman" w:cs="Times New Roman"/>
          <w:b/>
          <w:bCs/>
          <w:sz w:val="24"/>
          <w:szCs w:val="24"/>
        </w:rPr>
        <w:t>Геймер</w:t>
      </w:r>
      <w:proofErr w:type="spellEnd"/>
      <w:r w:rsidRPr="00BA5570">
        <w:rPr>
          <w:rFonts w:ascii="Times New Roman" w:hAnsi="Times New Roman" w:cs="Times New Roman"/>
          <w:sz w:val="24"/>
          <w:szCs w:val="24"/>
        </w:rPr>
        <w:t xml:space="preserve"> – человек, играющий в видеоигры. </w:t>
      </w:r>
      <w:proofErr w:type="spellStart"/>
      <w:r w:rsidRPr="00BA5570">
        <w:rPr>
          <w:rFonts w:ascii="Times New Roman" w:hAnsi="Times New Roman" w:cs="Times New Roman"/>
          <w:sz w:val="24"/>
          <w:szCs w:val="24"/>
        </w:rPr>
        <w:t>Геймеры</w:t>
      </w:r>
      <w:proofErr w:type="spellEnd"/>
      <w:r w:rsidRPr="00BA5570">
        <w:rPr>
          <w:rFonts w:ascii="Times New Roman" w:hAnsi="Times New Roman" w:cs="Times New Roman"/>
          <w:sz w:val="24"/>
          <w:szCs w:val="24"/>
        </w:rPr>
        <w:t xml:space="preserve"> считаются новой субкультурой и вошли в этот список в 2013 году после признания </w:t>
      </w:r>
      <w:proofErr w:type="spellStart"/>
      <w:r w:rsidRPr="00BA5570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BA5570">
        <w:rPr>
          <w:rFonts w:ascii="Times New Roman" w:hAnsi="Times New Roman" w:cs="Times New Roman"/>
          <w:sz w:val="24"/>
          <w:szCs w:val="24"/>
        </w:rPr>
        <w:t>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570">
        <w:rPr>
          <w:rFonts w:ascii="Times New Roman" w:hAnsi="Times New Roman" w:cs="Times New Roman"/>
          <w:b/>
          <w:bCs/>
          <w:sz w:val="24"/>
          <w:szCs w:val="24"/>
        </w:rPr>
        <w:t>Фуд-блогер</w:t>
      </w:r>
      <w:proofErr w:type="spellEnd"/>
      <w:r w:rsidRPr="00BA5570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Pr="00BA5570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BA5570">
        <w:rPr>
          <w:rFonts w:ascii="Times New Roman" w:hAnsi="Times New Roman" w:cs="Times New Roman"/>
          <w:sz w:val="24"/>
          <w:szCs w:val="24"/>
        </w:rPr>
        <w:t xml:space="preserve"> ведущий </w:t>
      </w:r>
      <w:proofErr w:type="spellStart"/>
      <w:r w:rsidRPr="00BA5570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BA5570">
        <w:rPr>
          <w:rFonts w:ascii="Times New Roman" w:hAnsi="Times New Roman" w:cs="Times New Roman"/>
          <w:sz w:val="24"/>
          <w:szCs w:val="24"/>
        </w:rPr>
        <w:t>, посвященный еде, приготовлению блюд.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570">
        <w:rPr>
          <w:rFonts w:ascii="Times New Roman" w:hAnsi="Times New Roman" w:cs="Times New Roman"/>
          <w:b/>
          <w:bCs/>
          <w:sz w:val="24"/>
          <w:szCs w:val="24"/>
        </w:rPr>
        <w:t>Хейтер</w:t>
      </w:r>
      <w:proofErr w:type="spellEnd"/>
      <w:r w:rsidRPr="00BA5570">
        <w:rPr>
          <w:rFonts w:ascii="Times New Roman" w:hAnsi="Times New Roman" w:cs="Times New Roman"/>
          <w:sz w:val="24"/>
          <w:szCs w:val="24"/>
        </w:rPr>
        <w:t xml:space="preserve"> (враг, ненавистник, агрессор) (от англ. </w:t>
      </w:r>
      <w:proofErr w:type="spellStart"/>
      <w:r w:rsidRPr="00BA5570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BA5570">
        <w:rPr>
          <w:rFonts w:ascii="Times New Roman" w:hAnsi="Times New Roman" w:cs="Times New Roman"/>
          <w:sz w:val="24"/>
          <w:szCs w:val="24"/>
        </w:rPr>
        <w:t xml:space="preserve"> – ненависть) – человек, который испытывает ненависть или неприязнь к какому-либо человеку. </w:t>
      </w:r>
      <w:proofErr w:type="spellStart"/>
      <w:r w:rsidRPr="00BA5570">
        <w:rPr>
          <w:rFonts w:ascii="Times New Roman" w:hAnsi="Times New Roman" w:cs="Times New Roman"/>
          <w:sz w:val="24"/>
          <w:szCs w:val="24"/>
        </w:rPr>
        <w:t>Хейтеры</w:t>
      </w:r>
      <w:proofErr w:type="spellEnd"/>
      <w:r w:rsidRPr="00BA5570">
        <w:rPr>
          <w:rFonts w:ascii="Times New Roman" w:hAnsi="Times New Roman" w:cs="Times New Roman"/>
          <w:sz w:val="24"/>
          <w:szCs w:val="24"/>
        </w:rPr>
        <w:t xml:space="preserve"> активно устраивают травлю и осуждают творчество, которое пришлось им не по вкусу. Считают свое мнение единственно правильным, ведут агрессивные действия по отношению к автору не понравившегося им творчества.</w:t>
      </w:r>
    </w:p>
    <w:p w:rsidR="007F72B6" w:rsidRPr="00BA5570" w:rsidRDefault="007F72B6" w:rsidP="007F72B6">
      <w:pPr>
        <w:rPr>
          <w:rFonts w:ascii="Times New Roman" w:hAnsi="Times New Roman" w:cs="Times New Roman"/>
          <w:sz w:val="24"/>
          <w:szCs w:val="24"/>
        </w:rPr>
      </w:pPr>
    </w:p>
    <w:sectPr w:rsidR="007F72B6" w:rsidRPr="00BA5570" w:rsidSect="0098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B6"/>
    <w:rsid w:val="000823D3"/>
    <w:rsid w:val="000B35A7"/>
    <w:rsid w:val="00274EFB"/>
    <w:rsid w:val="00377242"/>
    <w:rsid w:val="007F72B6"/>
    <w:rsid w:val="0098483D"/>
    <w:rsid w:val="009A1639"/>
    <w:rsid w:val="00BA5570"/>
    <w:rsid w:val="00BB367D"/>
    <w:rsid w:val="00C15D48"/>
    <w:rsid w:val="00C4033C"/>
    <w:rsid w:val="00C45431"/>
    <w:rsid w:val="00EA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3D"/>
  </w:style>
  <w:style w:type="paragraph" w:styleId="1">
    <w:name w:val="heading 1"/>
    <w:basedOn w:val="a"/>
    <w:link w:val="10"/>
    <w:uiPriority w:val="9"/>
    <w:qFormat/>
    <w:rsid w:val="007F7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7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7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F72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7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icle-page-blockauthor-name-wrapper">
    <w:name w:val="article-page-block__author-name-wrapper"/>
    <w:basedOn w:val="a0"/>
    <w:rsid w:val="007F72B6"/>
  </w:style>
  <w:style w:type="character" w:customStyle="1" w:styleId="article-page-blockauthor-name">
    <w:name w:val="article-page-block__author-name"/>
    <w:basedOn w:val="a0"/>
    <w:rsid w:val="007F72B6"/>
  </w:style>
  <w:style w:type="character" w:customStyle="1" w:styleId="article-page-blockauthor-comma">
    <w:name w:val="article-page-block__author-comma"/>
    <w:basedOn w:val="a0"/>
    <w:rsid w:val="007F72B6"/>
  </w:style>
  <w:style w:type="character" w:customStyle="1" w:styleId="article-page-blockauthor-post">
    <w:name w:val="article-page-block__author-post"/>
    <w:basedOn w:val="a0"/>
    <w:rsid w:val="007F72B6"/>
  </w:style>
  <w:style w:type="character" w:customStyle="1" w:styleId="comment-right-informer-wr">
    <w:name w:val="comment-right-informer-wr"/>
    <w:basedOn w:val="a0"/>
    <w:rsid w:val="007F72B6"/>
  </w:style>
  <w:style w:type="character" w:customStyle="1" w:styleId="red">
    <w:name w:val="red"/>
    <w:basedOn w:val="a0"/>
    <w:rsid w:val="007F72B6"/>
  </w:style>
  <w:style w:type="paragraph" w:styleId="a3">
    <w:name w:val="Normal (Web)"/>
    <w:basedOn w:val="a"/>
    <w:uiPriority w:val="99"/>
    <w:unhideWhenUsed/>
    <w:rsid w:val="007F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kp">
    <w:name w:val="weakp"/>
    <w:basedOn w:val="a"/>
    <w:rsid w:val="007F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72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581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4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7636">
                  <w:marLeft w:val="0"/>
                  <w:marRight w:val="-36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614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8341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49343">
                  <w:marLeft w:val="-15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649">
              <w:marLeft w:val="-150"/>
              <w:marRight w:val="-245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981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99197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75220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9384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403">
              <w:blockQuote w:val="1"/>
              <w:marLeft w:val="0"/>
              <w:marRight w:val="0"/>
              <w:marTop w:val="0"/>
              <w:marBottom w:val="5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1051">
              <w:marLeft w:val="-150"/>
              <w:marRight w:val="-245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096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182582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85288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5470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754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244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30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9830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1335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207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576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408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772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7624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2023-02-17T02:17:00Z</cp:lastPrinted>
  <dcterms:created xsi:type="dcterms:W3CDTF">2021-05-17T00:28:00Z</dcterms:created>
  <dcterms:modified xsi:type="dcterms:W3CDTF">2024-11-02T07:53:00Z</dcterms:modified>
</cp:coreProperties>
</file>